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CC" w:rsidRPr="007C6809" w:rsidRDefault="007C6809">
      <w:pPr>
        <w:rPr>
          <w:rFonts w:ascii="Times New Roman" w:hAnsi="Times New Roman" w:cs="Times New Roman"/>
          <w:sz w:val="28"/>
          <w:szCs w:val="24"/>
        </w:rPr>
      </w:pPr>
      <w:r w:rsidRPr="007C6809">
        <w:rPr>
          <w:rFonts w:ascii="Times New Roman" w:hAnsi="Times New Roman" w:cs="Times New Roman"/>
          <w:sz w:val="28"/>
          <w:szCs w:val="24"/>
        </w:rPr>
        <w:t xml:space="preserve">Статья 28. Компетенция, права, обязанности и ответственность образовательной организации 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 2. Образовательные организации свободны в определении содержания образования, выборе </w:t>
      </w:r>
      <w:proofErr w:type="spellStart"/>
      <w:r w:rsidRPr="007C6809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7C6809">
        <w:rPr>
          <w:rFonts w:ascii="Times New Roman" w:hAnsi="Times New Roman" w:cs="Times New Roman"/>
          <w:sz w:val="28"/>
          <w:szCs w:val="24"/>
        </w:rPr>
        <w:t xml:space="preserve">методического обеспечения, образовательных технологий по реализуемым ими образовательным программам. 3. К компетенции образовательной организации в установленной сфере деятельности относятся: 1) 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Федеральный закон от 29.12.2012 № 273-ФЗ «Об образовании в Российской Федерации» (ред. от 29.12.2017) (с последними изменениями и доп. вступившими в силу) Документ предоставлен сайтом Документы24 https://dokumenty24.ru – Документы Российского Законодательства Страница 37 из 171 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стандартами, федеральными государственными требованиями, образовательными стандартами; 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7C6809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7C6809">
        <w:rPr>
          <w:rFonts w:ascii="Times New Roman" w:hAnsi="Times New Roman" w:cs="Times New Roman"/>
          <w:sz w:val="28"/>
          <w:szCs w:val="24"/>
        </w:rPr>
        <w:t xml:space="preserve">; 4) установление штатного расписания, если иное не установлено нормативными правовыми актами Российской Федерации;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 6) разработка и утверждение образовательных программ образовательной организации; 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 xml:space="preserve">8) прием обучающихся в образовательную организацию; 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bookmarkStart w:id="0" w:name="_GoBack"/>
      <w:r w:rsidRPr="007C6809">
        <w:rPr>
          <w:rFonts w:ascii="Times New Roman" w:hAnsi="Times New Roman" w:cs="Times New Roman"/>
          <w:sz w:val="28"/>
          <w:szCs w:val="24"/>
        </w:rPr>
        <w:t xml:space="preserve">деятельность, а также учебных пособий, допущенных к использованию при </w:t>
      </w:r>
      <w:bookmarkEnd w:id="0"/>
      <w:r w:rsidRPr="007C6809">
        <w:rPr>
          <w:rFonts w:ascii="Times New Roman" w:hAnsi="Times New Roman" w:cs="Times New Roman"/>
          <w:sz w:val="28"/>
          <w:szCs w:val="24"/>
        </w:rPr>
        <w:t>реализации указанных образовательных программ такими организациями;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 xml:space="preserve">10) осуществление текущего контроля успеваемости и промежуточной аттестации </w:t>
      </w:r>
      <w:r w:rsidRPr="007C6809">
        <w:rPr>
          <w:rFonts w:ascii="Times New Roman" w:hAnsi="Times New Roman" w:cs="Times New Roman"/>
          <w:sz w:val="28"/>
          <w:szCs w:val="24"/>
        </w:rPr>
        <w:lastRenderedPageBreak/>
        <w:t>обучающихся, установление их форм, периодичности и порядка проведения; 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</w:t>
      </w:r>
      <w:r w:rsidRPr="007C6809">
        <w:rPr>
          <w:rFonts w:ascii="Times New Roman" w:hAnsi="Times New Roman" w:cs="Times New Roman"/>
          <w:sz w:val="28"/>
          <w:szCs w:val="24"/>
        </w:rPr>
        <w:t>технической, творческой, экспериментальной и инновационной деятельности, если иное не установлено настоящим Федеральным законом;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(п. 10.1 введен Федеральным законом от 27.05.2014 № 135-ФЗ) 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(в ред. Федерального закона от 27.05.2014 № 135-ФЗ) 12) использование и совершенствование методов обучения и воспитания, образовательных технологий, электронного обучения;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 xml:space="preserve">13) проведение </w:t>
      </w:r>
      <w:proofErr w:type="spellStart"/>
      <w:r w:rsidRPr="007C6809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7C6809">
        <w:rPr>
          <w:rFonts w:ascii="Times New Roman" w:hAnsi="Times New Roman" w:cs="Times New Roman"/>
          <w:sz w:val="28"/>
          <w:szCs w:val="24"/>
        </w:rPr>
        <w:t>, обеспечение функционирования внутренней системы оценки качества образования; Федеральный закон от 29.12.2012 № 273-ФЗ «Об образовании в Российской Федерации» (ред. от 29.12.2017) (с последними изменениями и доп. вступившими в силу) Документ предоставлен сайтом Документы24 https://dokumenty24.ru – Документы Российского Законодательства Страница 38 из 171 14) обеспечение в образовательной организации, имеющей интернат, необходимых условий содержания обучающихся;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 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(п. 15.1 введен Федеральным законом от 07.06.2013 № 120-ФЗ) 16) создание условий для занятия обучающимися физической культурой и спортом; 17) приобретение или изготовление бланков документов об образовании и (или) о квалификации, медалей "За особые успехи в учении"; (в ред. Федерального закона от 27.05.2014 № 135-ФЗ) 18) утратил силу.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-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Федеральный закон от 04.06.2014 № 148-ФЗ; 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 20) организация научно-методической работы, в том числе организация и проведение научных и методических конференций, семинаров; 21) обеспечение создания и ведения официального сайта образовательной организации в сети "Интернет";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22) иные вопросы в соответствии с законодательством Российской Федерации. 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</w:t>
      </w:r>
      <w:r w:rsidRPr="007C6809">
        <w:rPr>
          <w:rFonts w:ascii="Times New Roman" w:hAnsi="Times New Roman" w:cs="Times New Roman"/>
          <w:sz w:val="28"/>
          <w:szCs w:val="24"/>
        </w:rPr>
        <w:lastRenderedPageBreak/>
        <w:t xml:space="preserve">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 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оздоровления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обучающихся в каникулярное время (с круглосуточным или дневным пребыванием). 6.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Образовательная организация обязана осуществлять свою деятельность в соответствии с законодательством об образовании, в том числе: 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Федеральный закон от 29.12.2012 № 273-ФЗ «Об образовании в Российской Федерации» (ред. от 29.12.2017) (с последними изменениями и доп. вступившими в силу) Документ предоставлен сайтом Документы24 https://dokumenty24.ru – Документы Российского Законодательства Страница 39 из 171 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образовательной организации; 3) соблюдать права и свободы обучающихся, родителей (законных представителей) несовершеннолетних обучающихся, работников образовательной организации. 7.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 Статья 29. Информационная открытость образовательной организации 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таким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</w:t>
      </w:r>
      <w:r w:rsidRPr="007C6809">
        <w:rPr>
          <w:rFonts w:ascii="Times New Roman" w:hAnsi="Times New Roman" w:cs="Times New Roman"/>
          <w:sz w:val="28"/>
          <w:szCs w:val="24"/>
        </w:rPr>
        <w:lastRenderedPageBreak/>
        <w:t>"Интернет". 2. Образовательные организации обеспечивают открытость и доступность: 1) информации: 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филиалов (при наличии), режиме, графике работы, контактных телефонах и об адресах электронной почты; б) о структуре и об органах управления образовательной организацией; 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д) о языках образования; е) о федеральных государственных образовательных стандартах, об образовательных стандартах (при их наличии); ж) о руководителе образовательной организации, его заместителях, руководителях филиалов образовательной организации (при их наличии); Федеральный закон от 29.12.2012 № 273-ФЗ «Об образовании в Российской Федерации» (ред. от 29.12.2017) (с последними изменениями и доп. вступившими в силу) Документ предоставлен сайтом Документы24 https://dokumenty24.ru – Документы Российского Законодательства Страница 40 из 171 з) о персональном составе педагогических работников с указанием уровня образования, квалификации и опыта работы; 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 к) о направлениях и результатах научной (научно-исследовательской) деятельности и научно</w:t>
      </w:r>
      <w:r w:rsidRPr="007C6809">
        <w:rPr>
          <w:rFonts w:ascii="Times New Roman" w:hAnsi="Times New Roman" w:cs="Times New Roman"/>
          <w:sz w:val="28"/>
          <w:szCs w:val="24"/>
        </w:rPr>
        <w:t xml:space="preserve">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 xml:space="preserve">всем вступительным испытаниям, а также о результатах перевода, восстановления и отчисления; 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</w:t>
      </w:r>
      <w:r w:rsidRPr="007C6809">
        <w:rPr>
          <w:rFonts w:ascii="Times New Roman" w:hAnsi="Times New Roman" w:cs="Times New Roman"/>
          <w:sz w:val="28"/>
          <w:szCs w:val="24"/>
        </w:rPr>
        <w:lastRenderedPageBreak/>
        <w:t>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н) о наличии и об условиях предоставления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стипендий, мер социальной поддержки; 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р) о поступлении финансовых и материальных средств и об их расходовании по итогам финансового года; с) о трудоустройстве выпускников;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2) копий: а) устава образовательной организации; б) лицензии на осуществление образовательной деятельности (с приложениями); в) свидетельства о государственной аккредитации (с приложениями); 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Федеральный закон от 29.12.2012 № 273-ФЗ «Об образовании в Российской Федерации» (ред. от 29.12.2017) (с последними изменениями и доп. вступившими в силу) Документ предоставлен сайтом Документы24 https://dokumenty24.ru – Документы Российского Законодательства Страница 41 из 171 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3) отчета о результатах </w:t>
      </w:r>
      <w:proofErr w:type="spellStart"/>
      <w:r w:rsidRPr="007C6809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Pr="007C680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 xml:space="preserve">Показатели деятельности образовательной организации, подлежащей </w:t>
      </w:r>
      <w:proofErr w:type="spellStart"/>
      <w:r w:rsidRPr="007C6809">
        <w:rPr>
          <w:rFonts w:ascii="Times New Roman" w:hAnsi="Times New Roman" w:cs="Times New Roman"/>
          <w:sz w:val="28"/>
          <w:szCs w:val="24"/>
        </w:rPr>
        <w:t>самообследованию</w:t>
      </w:r>
      <w:proofErr w:type="spellEnd"/>
      <w:r w:rsidRPr="007C6809">
        <w:rPr>
          <w:rFonts w:ascii="Times New Roman" w:hAnsi="Times New Roman" w:cs="Times New Roman"/>
          <w:sz w:val="28"/>
          <w:szCs w:val="24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и ухода за детьми в группах продленного дня в образовательной организации, реализующей образовательные программы начального общего, основного общего </w:t>
      </w:r>
      <w:r w:rsidRPr="007C6809">
        <w:rPr>
          <w:rFonts w:ascii="Times New Roman" w:hAnsi="Times New Roman" w:cs="Times New Roman"/>
          <w:sz w:val="28"/>
          <w:szCs w:val="24"/>
        </w:rPr>
        <w:lastRenderedPageBreak/>
        <w:t xml:space="preserve">или среднего общего образования; (п. 4.1 введен Федеральным законом от 29.06.2015 № 198-ФЗ) 5) предписаний органов, осуществляющих государственный контроль (надзор) в сфере образования, отчетов об исполнении таких предписаний; 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 3. </w:t>
      </w:r>
      <w:proofErr w:type="gramStart"/>
      <w:r w:rsidRPr="007C6809">
        <w:rPr>
          <w:rFonts w:ascii="Times New Roman" w:hAnsi="Times New Roman" w:cs="Times New Roman"/>
          <w:sz w:val="28"/>
          <w:szCs w:val="24"/>
        </w:rPr>
        <w:t>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7C6809">
        <w:rPr>
          <w:rFonts w:ascii="Times New Roman" w:hAnsi="Times New Roman" w:cs="Times New Roman"/>
          <w:sz w:val="28"/>
          <w:szCs w:val="24"/>
        </w:rPr>
        <w:t xml:space="preserve">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sectPr w:rsidR="001667CC" w:rsidRPr="007C6809" w:rsidSect="007C6809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D1"/>
    <w:rsid w:val="001667CC"/>
    <w:rsid w:val="007C6809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2024-04-04T05:21:00Z</dcterms:created>
  <dcterms:modified xsi:type="dcterms:W3CDTF">2024-04-04T05:23:00Z</dcterms:modified>
</cp:coreProperties>
</file>